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Bâtiment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et encadrement d'un projet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Bâtiment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et encadrement d'un projet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E7 / U7 Suivi et encadrement d'un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