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Banque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Dossier professionnel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Banque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Dossier professionnel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E5 Développement commercial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(CCF 2 situations d'évaluation / Ponctuelle orale 45 min)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Qualité, conformité et exploitabilité du dossier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des situations commerciales sélectionnées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La posture professionnelle, l'écoute et la pertinence du conseil sont observables.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de la préparation et de la conduite de la vente-conseil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La posture professionnelle, l'écoute et la pertinence du conseil sont observables.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en compte du besoin client et de la conformité réglementaire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La posture professionnelle, l'écoute et la pertinence du conseil sont observables.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Capacité à analyser la relation client et à proposer un suivi adapté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l'expression orale et de l'argumentation professionnelle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 la prise en compte des besoins utilisateurs, clients ou du service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Référentiel officiel actuel du BTS Banque : dossier professionnel support de l'épreuve E5 Développement commercial.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